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FF19" w14:textId="18822DC4" w:rsidR="00901B13" w:rsidRDefault="008137F3" w:rsidP="0079212F">
      <w:r w:rsidRPr="008137F3">
        <w:t xml:space="preserve">Arbeitsblatt zur Karte Haack </w:t>
      </w:r>
      <w:proofErr w:type="gramStart"/>
      <w:r w:rsidRPr="008137F3">
        <w:t>Weltatlas</w:t>
      </w:r>
      <w:proofErr w:type="gramEnd"/>
      <w:r w:rsidRPr="008137F3">
        <w:t xml:space="preserve"> S.</w:t>
      </w:r>
      <w:r>
        <w:rPr>
          <w:w w:val="50"/>
        </w:rPr>
        <w:t> </w:t>
      </w:r>
      <w:r w:rsidRPr="008137F3">
        <w:t xml:space="preserve">153.2: Ländliche Wasserversorgung im </w:t>
      </w:r>
      <w:proofErr w:type="spellStart"/>
      <w:r w:rsidRPr="008137F3">
        <w:t>Gangesdelta</w:t>
      </w:r>
      <w:proofErr w:type="spellEnd"/>
      <w:r w:rsidRPr="008137F3">
        <w:t xml:space="preserve"> </w:t>
      </w:r>
    </w:p>
    <w:p w14:paraId="74F73B6B" w14:textId="4BAF6B2F" w:rsidR="00132954" w:rsidRDefault="00132954" w:rsidP="00132954"/>
    <w:p w14:paraId="23AFD8E5" w14:textId="32E44266" w:rsidR="00132954" w:rsidRDefault="008137F3" w:rsidP="00132954">
      <w:pPr>
        <w:pStyle w:val="ekvue1arial"/>
      </w:pPr>
      <w:r w:rsidRPr="008137F3">
        <w:t xml:space="preserve">Gruppe 1a: Lage und </w:t>
      </w:r>
      <w:proofErr w:type="gramStart"/>
      <w:r w:rsidRPr="008137F3">
        <w:t>Topographie</w:t>
      </w:r>
      <w:proofErr w:type="gramEnd"/>
    </w:p>
    <w:p w14:paraId="5C6E9F77" w14:textId="79D407B0" w:rsidR="00132954" w:rsidRDefault="00132954" w:rsidP="00132954"/>
    <w:p w14:paraId="5637D376" w14:textId="40A8A27F" w:rsidR="008137F3" w:rsidRDefault="008137F3" w:rsidP="00132954">
      <w:r w:rsidRPr="008137F3">
        <w:t xml:space="preserve">Teilt die Aufgaben untereinander auf und führt die Ergebnisse zusammen. Nehmt euch 10 Minuten Zeit für die Aufgaben und 5 Minuten für die </w:t>
      </w:r>
      <w:r w:rsidR="003928D4" w:rsidRPr="003928D4">
        <w:t>Zusammenfassung eurer Ergebnisse.</w:t>
      </w:r>
    </w:p>
    <w:p w14:paraId="5549EA8F" w14:textId="77777777" w:rsidR="008137F3" w:rsidRDefault="008137F3" w:rsidP="00132954"/>
    <w:p w14:paraId="3D52744B" w14:textId="5F6CF1FB" w:rsidR="00132954" w:rsidRDefault="00132954" w:rsidP="00132954">
      <w:pPr>
        <w:pStyle w:val="ekvaufzhlung"/>
      </w:pPr>
      <w:r w:rsidRPr="004670FF">
        <w:rPr>
          <w:rStyle w:val="ekvnummerierung"/>
        </w:rPr>
        <w:t>1</w:t>
      </w:r>
      <w:r>
        <w:tab/>
      </w:r>
      <w:r w:rsidR="008137F3" w:rsidRPr="008137F3">
        <w:t>Bestimme die Lage der Dörfer mithilfe der geographischen Koordinaten in der Karte 153.2. Nutze die Physische Arbeitskarte Süd- und Ostasien.</w:t>
      </w:r>
    </w:p>
    <w:p w14:paraId="718C1CD2" w14:textId="010A5C77" w:rsidR="008137F3" w:rsidRPr="008137F3" w:rsidRDefault="008137F3" w:rsidP="008137F3">
      <w:pPr>
        <w:pStyle w:val="ekvaufzhlung"/>
      </w:pPr>
      <w:r>
        <w:tab/>
      </w:r>
      <w:r w:rsidRPr="008137F3">
        <w:rPr>
          <w:rStyle w:val="ekvfett"/>
        </w:rPr>
        <w:t>Hinweis:</w:t>
      </w:r>
      <w:r w:rsidRPr="008137F3">
        <w:rPr>
          <w:rStyle w:val="ekvarbeitsanweisungdeutsch"/>
        </w:rPr>
        <w:t xml:space="preserve"> </w:t>
      </w:r>
      <w:r w:rsidRPr="008137F3">
        <w:t>Arbeite mit dem Lineal und teile die Strecke zwischen zwei Gradlinien durch 10. Runde auf ganze Grad ab. Nutze auch den Fluss zur Orientierung.</w:t>
      </w:r>
    </w:p>
    <w:p w14:paraId="2D9A100A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bookmarkStart w:id="0" w:name="_Hlk120096708"/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bookmarkEnd w:id="0"/>
    <w:p w14:paraId="0A66085B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38B1958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A580064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F8D5B65" w14:textId="77777777" w:rsidR="008812F7" w:rsidRPr="00563E54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CF80EC1" w14:textId="344B1094" w:rsidR="008812F7" w:rsidRDefault="008812F7" w:rsidP="008812F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D1A9A99" w14:textId="77777777" w:rsidR="00A8225E" w:rsidRPr="00563E54" w:rsidRDefault="00A8225E" w:rsidP="008812F7">
      <w:pPr>
        <w:pStyle w:val="ekvschreiblinie"/>
        <w:spacing w:line="400" w:lineRule="exact"/>
        <w:rPr>
          <w:rStyle w:val="ekvlsungunterstrichen"/>
        </w:rPr>
      </w:pPr>
    </w:p>
    <w:p w14:paraId="406D8DBF" w14:textId="5FBDF91C" w:rsidR="000E6D27" w:rsidRDefault="000E6D27" w:rsidP="000E6D27">
      <w:pPr>
        <w:pStyle w:val="ekvaufzhlung"/>
      </w:pPr>
      <w:r>
        <w:rPr>
          <w:rStyle w:val="ekvnummerierung"/>
        </w:rPr>
        <w:t>2</w:t>
      </w:r>
      <w:r>
        <w:tab/>
      </w:r>
      <w:r w:rsidRPr="000E6D27">
        <w:t xml:space="preserve">Beschreibe die Lage der Dörfer mithilfe des Haack </w:t>
      </w:r>
      <w:proofErr w:type="spellStart"/>
      <w:r w:rsidRPr="000E6D27">
        <w:t>Kartenoverlays</w:t>
      </w:r>
      <w:proofErr w:type="spellEnd"/>
      <w:r w:rsidRPr="000E6D27">
        <w:t xml:space="preserve"> in einem digitalen Globus.</w:t>
      </w:r>
    </w:p>
    <w:p w14:paraId="45E3B3A6" w14:textId="2CC3E0DC" w:rsidR="000E6D27" w:rsidRPr="008137F3" w:rsidRDefault="000E6D27" w:rsidP="000E6D27">
      <w:pPr>
        <w:pStyle w:val="ekvaufzhlung"/>
      </w:pPr>
      <w:r>
        <w:tab/>
      </w:r>
      <w:r w:rsidRPr="008137F3">
        <w:rPr>
          <w:rStyle w:val="ekvfett"/>
        </w:rPr>
        <w:t>Hinweis:</w:t>
      </w:r>
      <w:r w:rsidRPr="008137F3">
        <w:rPr>
          <w:rStyle w:val="ekvarbeitsanweisungdeutsch"/>
        </w:rPr>
        <w:t xml:space="preserve"> </w:t>
      </w:r>
      <w:r w:rsidRPr="000E6D27">
        <w:t>Nutze den Haack Weltatlas-Code 8g33i7. Eine Arbeitsanweisung befindet sich auf Seite</w:t>
      </w:r>
      <w:r>
        <w:t> </w:t>
      </w:r>
      <w:r w:rsidRPr="000E6D27">
        <w:t>XV.1</w:t>
      </w:r>
      <w:r>
        <w:t> </w:t>
      </w:r>
      <w:r w:rsidRPr="000E6D27">
        <w:t>(15.1) im Haack Weltatlas. Orientiere dich bei der Lagebestimmung auch die eingeblendeten Staatsgrenzen im digitalen Globus.</w:t>
      </w:r>
      <w:r w:rsidR="00BF49CD">
        <w:t xml:space="preserve"> </w:t>
      </w:r>
      <w:r w:rsidR="00BF49CD" w:rsidRPr="00BF49CD">
        <w:t xml:space="preserve">Achte darauf, dass in der Ansicht die Option </w:t>
      </w:r>
      <w:r w:rsidR="00BF49CD">
        <w:t>„</w:t>
      </w:r>
      <w:r w:rsidR="00BF49CD" w:rsidRPr="00BF49CD">
        <w:t>Gitternetz</w:t>
      </w:r>
      <w:r w:rsidR="00BF49CD">
        <w:t>“</w:t>
      </w:r>
      <w:r w:rsidR="00BF49CD" w:rsidRPr="00BF49CD">
        <w:t xml:space="preserve"> eingeschaltet ist.</w:t>
      </w:r>
    </w:p>
    <w:p w14:paraId="6F8E26AE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B6ED4D3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5E786FC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E322D57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6023A80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37A06B9" w14:textId="37B71CFC" w:rsidR="00174050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0B3DE5B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3918040" w14:textId="4FACE42E" w:rsidR="00132954" w:rsidRDefault="00132954" w:rsidP="00132954"/>
    <w:p w14:paraId="535BE053" w14:textId="6344336D" w:rsidR="00D81C3C" w:rsidRDefault="00D81C3C" w:rsidP="00D81C3C">
      <w:pPr>
        <w:pStyle w:val="ekvaufzhlung"/>
      </w:pPr>
      <w:r>
        <w:rPr>
          <w:rStyle w:val="ekvnummerierung"/>
        </w:rPr>
        <w:t>3</w:t>
      </w:r>
      <w:r>
        <w:tab/>
      </w:r>
      <w:r w:rsidRPr="00D81C3C">
        <w:t xml:space="preserve">Beschreibe Größe, Form und Verkehrsanbindung der Dörfer sowie das </w:t>
      </w:r>
      <w:proofErr w:type="gramStart"/>
      <w:r w:rsidRPr="00D81C3C">
        <w:t>Gelände</w:t>
      </w:r>
      <w:proofErr w:type="gramEnd"/>
      <w:r w:rsidRPr="00D81C3C">
        <w:t xml:space="preserve"> in dem sie liegen.</w:t>
      </w:r>
    </w:p>
    <w:p w14:paraId="06B9A700" w14:textId="5538AAA2" w:rsidR="00D81C3C" w:rsidRPr="00D81C3C" w:rsidRDefault="00D81C3C" w:rsidP="00D81C3C">
      <w:pPr>
        <w:pStyle w:val="ekvaufzhlung"/>
      </w:pPr>
      <w:r>
        <w:tab/>
      </w:r>
      <w:r w:rsidRPr="008137F3">
        <w:rPr>
          <w:rStyle w:val="ekvfett"/>
        </w:rPr>
        <w:t>Hinweis:</w:t>
      </w:r>
      <w:r w:rsidRPr="008137F3">
        <w:rPr>
          <w:rStyle w:val="ekvarbeitsanweisungdeutsch"/>
        </w:rPr>
        <w:t xml:space="preserve"> </w:t>
      </w:r>
      <w:r w:rsidRPr="00D81C3C">
        <w:t>Wege sind keine Straßen. Unter Gelände versteht man nicht die Flächennutzung.</w:t>
      </w:r>
      <w:r>
        <w:t xml:space="preserve"> </w:t>
      </w:r>
      <w:r w:rsidRPr="00D81C3C">
        <w:t>Arbeite auch mit der Maßstabsleiste.</w:t>
      </w:r>
    </w:p>
    <w:p w14:paraId="23BC0FD2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0B7BDA4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3F2E198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7C553B8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71B60C8" w14:textId="5E31A0D9" w:rsidR="00174050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F661796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DD53A1B" w14:textId="4EBFA9F1" w:rsidR="00D81C3C" w:rsidRDefault="00D81C3C" w:rsidP="00D81C3C">
      <w:pPr>
        <w:rPr>
          <w:rStyle w:val="ekvnummerierung"/>
        </w:rPr>
      </w:pPr>
      <w:r w:rsidRPr="00D81C3C">
        <w:rPr>
          <w:rStyle w:val="ekvnummerierung"/>
        </w:rPr>
        <w:lastRenderedPageBreak/>
        <w:t>Zusatzaufgabe</w:t>
      </w:r>
    </w:p>
    <w:p w14:paraId="29E7629C" w14:textId="77777777" w:rsidR="00D81C3C" w:rsidRPr="00174050" w:rsidRDefault="00D81C3C" w:rsidP="00174050">
      <w:pPr>
        <w:pStyle w:val="ekvgrundtexthalbe"/>
        <w:rPr>
          <w:rStyle w:val="ekvnummerierung"/>
          <w:b w:val="0"/>
          <w:sz w:val="19"/>
        </w:rPr>
      </w:pPr>
    </w:p>
    <w:p w14:paraId="075E8A64" w14:textId="7E670677" w:rsidR="00D81C3C" w:rsidRDefault="00D81C3C" w:rsidP="00D81C3C">
      <w:pPr>
        <w:pStyle w:val="ekvaufzhlung"/>
      </w:pPr>
      <w:r>
        <w:rPr>
          <w:rStyle w:val="ekvnummerierung"/>
        </w:rPr>
        <w:t>4</w:t>
      </w:r>
      <w:r>
        <w:tab/>
      </w:r>
      <w:r w:rsidR="00174050" w:rsidRPr="00174050">
        <w:t xml:space="preserve">Bestimme im digitalen Globus mithilfe des Haack </w:t>
      </w:r>
      <w:proofErr w:type="spellStart"/>
      <w:r w:rsidR="00174050" w:rsidRPr="00174050">
        <w:t>Kartenoverlays</w:t>
      </w:r>
      <w:proofErr w:type="spellEnd"/>
      <w:r w:rsidR="00174050" w:rsidRPr="00174050">
        <w:t xml:space="preserve"> die nächstgrößere Stadt und beschreibe ihre Lage zu den Dörfern.</w:t>
      </w:r>
    </w:p>
    <w:p w14:paraId="50EFE0B7" w14:textId="7C8F618C" w:rsidR="00D81C3C" w:rsidRPr="00D81C3C" w:rsidRDefault="00D81C3C" w:rsidP="00D81C3C">
      <w:pPr>
        <w:pStyle w:val="ekvaufzhlung"/>
      </w:pPr>
      <w:r>
        <w:tab/>
      </w:r>
      <w:r w:rsidRPr="008137F3">
        <w:rPr>
          <w:rStyle w:val="ekvfett"/>
        </w:rPr>
        <w:t>Hinweis:</w:t>
      </w:r>
      <w:r w:rsidRPr="008137F3">
        <w:rPr>
          <w:rStyle w:val="ekvarbeitsanweisungdeutsch"/>
        </w:rPr>
        <w:t xml:space="preserve"> </w:t>
      </w:r>
      <w:r w:rsidR="00174050" w:rsidRPr="00174050">
        <w:t>Nutze den Haack Weltatlas-Code 8g33i7. Eine Arbeitsanweisung befindet sich auf Seite</w:t>
      </w:r>
      <w:r w:rsidR="00174050">
        <w:t> </w:t>
      </w:r>
      <w:r w:rsidR="00174050" w:rsidRPr="00174050">
        <w:t>XV.1</w:t>
      </w:r>
      <w:r w:rsidR="00174050">
        <w:t> </w:t>
      </w:r>
      <w:r w:rsidR="00174050" w:rsidRPr="00174050">
        <w:t>(15.1)</w:t>
      </w:r>
    </w:p>
    <w:p w14:paraId="77E33B99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3725331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3EE6D52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CE4B98E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4DAF6376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C878EC4" w14:textId="77777777" w:rsidR="00174050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77CDA6E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646E1DA" w14:textId="239E239C" w:rsidR="00132954" w:rsidRDefault="00132954" w:rsidP="000A0E74"/>
    <w:p w14:paraId="716C2056" w14:textId="76AE6E05" w:rsidR="00174050" w:rsidRDefault="000D7C4F" w:rsidP="00174050">
      <w:pPr>
        <w:rPr>
          <w:rStyle w:val="ekvnummerierung"/>
        </w:rPr>
      </w:pPr>
      <w:r>
        <w:rPr>
          <w:rStyle w:val="ekvnummerierung"/>
        </w:rPr>
        <w:t>Zusammenfassung</w:t>
      </w:r>
    </w:p>
    <w:p w14:paraId="579581D3" w14:textId="77777777" w:rsidR="00174050" w:rsidRPr="00174050" w:rsidRDefault="00174050" w:rsidP="00174050">
      <w:pPr>
        <w:pStyle w:val="ekvgrundtexthalbe"/>
        <w:rPr>
          <w:rStyle w:val="ekvnummerierung"/>
          <w:b w:val="0"/>
          <w:sz w:val="19"/>
        </w:rPr>
      </w:pPr>
    </w:p>
    <w:p w14:paraId="04C8D2F2" w14:textId="45361195" w:rsidR="00174050" w:rsidRDefault="00174050" w:rsidP="00174050">
      <w:r>
        <w:t xml:space="preserve">Tragt </w:t>
      </w:r>
      <w:r w:rsidR="008D37F0">
        <w:t>eure</w:t>
      </w:r>
      <w:r>
        <w:t xml:space="preserve"> Lösungen gemeinsam ein. Beschreibt vom Großen zum Kleinen. Beginnt mit dem Kontinent.</w:t>
      </w:r>
    </w:p>
    <w:p w14:paraId="4989575B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4E90C36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B863866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72E9785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1778388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0FDFDC8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AFDA16B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F2675D0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318294CA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992D655" w14:textId="77777777" w:rsidR="00174050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13569A0" w14:textId="77777777" w:rsidR="00174050" w:rsidRPr="00563E54" w:rsidRDefault="00174050" w:rsidP="00174050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103757A" w14:textId="77777777" w:rsidR="00350587" w:rsidRPr="00563E54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CBE82CB" w14:textId="77777777" w:rsidR="00350587" w:rsidRPr="00563E54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53AC656F" w14:textId="77777777" w:rsidR="00350587" w:rsidRPr="00563E54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7BC3C4D" w14:textId="77777777" w:rsidR="00350587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2B621BCF" w14:textId="77777777" w:rsidR="00350587" w:rsidRPr="00563E54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6DD192C3" w14:textId="77777777" w:rsidR="00350587" w:rsidRPr="00563E54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BF83662" w14:textId="77777777" w:rsidR="00350587" w:rsidRPr="00563E54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1C4B04AD" w14:textId="77777777" w:rsidR="00350587" w:rsidRPr="00563E54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04FF27BC" w14:textId="77777777" w:rsidR="00350587" w:rsidRDefault="00350587" w:rsidP="00350587">
      <w:pPr>
        <w:pStyle w:val="ekvschreiblinie"/>
        <w:spacing w:line="400" w:lineRule="exact"/>
        <w:rPr>
          <w:rStyle w:val="ekvlsungunterstrichen"/>
        </w:rPr>
      </w:pP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  <w:r>
        <w:rPr>
          <w:rStyle w:val="ekvlsungunterstrichen"/>
        </w:rPr>
        <w:tab/>
      </w:r>
    </w:p>
    <w:p w14:paraId="7AA5E684" w14:textId="77777777" w:rsidR="00174050" w:rsidRPr="000E200F" w:rsidRDefault="00174050" w:rsidP="00174050"/>
    <w:sectPr w:rsidR="00174050" w:rsidRPr="000E200F" w:rsidSect="00720DCE">
      <w:headerReference w:type="default" r:id="rId6"/>
      <w:footerReference w:type="default" r:id="rId7"/>
      <w:type w:val="continuous"/>
      <w:pgSz w:w="11906" w:h="16838" w:code="9"/>
      <w:pgMar w:top="1758" w:right="1276" w:bottom="1531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52D6" w14:textId="77777777" w:rsidR="00132954" w:rsidRDefault="00132954" w:rsidP="003C599D">
      <w:pPr>
        <w:spacing w:line="240" w:lineRule="auto"/>
      </w:pPr>
      <w:r>
        <w:separator/>
      </w:r>
    </w:p>
  </w:endnote>
  <w:endnote w:type="continuationSeparator" w:id="0">
    <w:p w14:paraId="7EE66436" w14:textId="77777777" w:rsidR="00132954" w:rsidRDefault="001329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2659C5" w:rsidRPr="00F42294" w14:paraId="6CB70847" w14:textId="77777777" w:rsidTr="00503EE6">
      <w:trPr>
        <w:trHeight w:hRule="exact" w:val="680"/>
      </w:trPr>
      <w:tc>
        <w:tcPr>
          <w:tcW w:w="864" w:type="dxa"/>
          <w:noWrap/>
        </w:tcPr>
        <w:p w14:paraId="4B0E14CB" w14:textId="77777777" w:rsidR="002659C5" w:rsidRPr="00913892" w:rsidRDefault="002659C5" w:rsidP="005E4C30">
          <w:pPr>
            <w:pStyle w:val="ekvpaginabild"/>
            <w:jc w:val="both"/>
          </w:pPr>
          <w:r w:rsidRPr="00913892">
            <w:rPr>
              <w:noProof/>
              <w:lang w:eastAsia="de-DE"/>
            </w:rPr>
            <w:drawing>
              <wp:inline distT="0" distB="0" distL="0" distR="0" wp14:anchorId="6339B05F" wp14:editId="37301A35">
                <wp:extent cx="468000" cy="234000"/>
                <wp:effectExtent l="0" t="0" r="8255" b="0"/>
                <wp:docPr id="4" name="Graf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14:paraId="76407F18" w14:textId="5D4E1EDE" w:rsidR="002659C5" w:rsidRPr="00913892" w:rsidRDefault="002659C5" w:rsidP="00503EE6">
          <w:pPr>
            <w:pStyle w:val="ekvpagina"/>
          </w:pPr>
          <w:r w:rsidRPr="00913892">
            <w:t xml:space="preserve">© Ernst Klett Verlag GmbH, </w:t>
          </w:r>
          <w:r w:rsidR="00CF40E8">
            <w:t>Stuttgart 20</w:t>
          </w:r>
          <w:r w:rsidR="00132954">
            <w:t>23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14:paraId="1A7C691B" w14:textId="553C6069" w:rsidR="002659C5" w:rsidRPr="00913892" w:rsidRDefault="002659C5" w:rsidP="00491D46">
          <w:pPr>
            <w:pStyle w:val="ekvquelle"/>
          </w:pPr>
        </w:p>
      </w:tc>
      <w:tc>
        <w:tcPr>
          <w:tcW w:w="813" w:type="dxa"/>
        </w:tcPr>
        <w:p w14:paraId="31D8FEE3" w14:textId="77777777" w:rsidR="002659C5" w:rsidRPr="00913892" w:rsidRDefault="002659C5" w:rsidP="00913892">
          <w:pPr>
            <w:pStyle w:val="ekvpagina"/>
          </w:pPr>
        </w:p>
      </w:tc>
    </w:tr>
  </w:tbl>
  <w:p w14:paraId="44C58660" w14:textId="77777777" w:rsidR="002659C5" w:rsidRDefault="002659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260C" w14:textId="77777777" w:rsidR="00132954" w:rsidRDefault="00132954" w:rsidP="003C599D">
      <w:pPr>
        <w:spacing w:line="240" w:lineRule="auto"/>
      </w:pPr>
      <w:r>
        <w:separator/>
      </w:r>
    </w:p>
  </w:footnote>
  <w:footnote w:type="continuationSeparator" w:id="0">
    <w:p w14:paraId="3F050D19" w14:textId="77777777" w:rsidR="00132954" w:rsidRDefault="00132954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01B13" w:rsidRPr="00C172AE" w14:paraId="63E603DF" w14:textId="77777777" w:rsidTr="00431E62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14:paraId="690C73A3" w14:textId="77777777" w:rsidR="00901B13" w:rsidRPr="00AE65F6" w:rsidRDefault="00901B13" w:rsidP="00901B13"/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DBD3398" w14:textId="77777777" w:rsidR="00901B13" w:rsidRPr="007C1230" w:rsidRDefault="00901B13" w:rsidP="00901B13">
          <w:pPr>
            <w:pStyle w:val="ekvkolumnentitel"/>
          </w:pPr>
          <w:r w:rsidRPr="007C1230">
            <w:t>Name:</w:t>
          </w: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E711FF6" w14:textId="77777777" w:rsidR="00901B13" w:rsidRPr="007C1230" w:rsidRDefault="00901B13" w:rsidP="00901B13">
          <w:pPr>
            <w:pStyle w:val="ekvkolumnentitel"/>
          </w:pPr>
          <w:r w:rsidRPr="007C1230">
            <w:t>Klasse:</w:t>
          </w: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54E42716" w14:textId="77777777" w:rsidR="00901B13" w:rsidRPr="007C1230" w:rsidRDefault="00901B13" w:rsidP="00901B13">
          <w:pPr>
            <w:pStyle w:val="ekvkolumnentitel"/>
          </w:pPr>
          <w:r w:rsidRPr="007C1230">
            <w:t>Datum:</w:t>
          </w: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FBC679C" w14:textId="77777777" w:rsidR="00901B13" w:rsidRPr="007C1230" w:rsidRDefault="00901B13" w:rsidP="00901B13">
          <w:pPr>
            <w:pStyle w:val="ekvkvnummer"/>
          </w:pP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14:paraId="09DFA5BD" w14:textId="77777777" w:rsidR="00901B13" w:rsidRPr="007636A0" w:rsidRDefault="00901B13" w:rsidP="00901B13">
          <w:pPr>
            <w:pStyle w:val="ekvkapitel"/>
            <w:rPr>
              <w:color w:val="FFFFFF" w:themeColor="background1"/>
            </w:rPr>
          </w:pPr>
        </w:p>
      </w:tc>
    </w:tr>
    <w:tr w:rsidR="00901B13" w:rsidRPr="00BF17F2" w14:paraId="7944A9C0" w14:textId="77777777" w:rsidTr="00431E62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14:paraId="0A2F7568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14:paraId="59B7BFC4" w14:textId="77777777" w:rsidR="00901B13" w:rsidRPr="00BF17F2" w:rsidRDefault="00901B13" w:rsidP="00901B13">
          <w:pPr>
            <w:rPr>
              <w:color w:val="FFFFFF" w:themeColor="background1"/>
            </w:rPr>
          </w:pPr>
        </w:p>
      </w:tc>
    </w:tr>
  </w:tbl>
  <w:p w14:paraId="5A312C00" w14:textId="77777777" w:rsidR="00901B13" w:rsidRDefault="00901B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54"/>
    <w:rsid w:val="000040E2"/>
    <w:rsid w:val="0001210D"/>
    <w:rsid w:val="00014D7E"/>
    <w:rsid w:val="0002009E"/>
    <w:rsid w:val="00020440"/>
    <w:rsid w:val="000307B4"/>
    <w:rsid w:val="00030EDB"/>
    <w:rsid w:val="000317DC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56D0"/>
    <w:rsid w:val="000779C3"/>
    <w:rsid w:val="000812E6"/>
    <w:rsid w:val="00090AB2"/>
    <w:rsid w:val="000928AA"/>
    <w:rsid w:val="00092E87"/>
    <w:rsid w:val="000939F5"/>
    <w:rsid w:val="00094F01"/>
    <w:rsid w:val="000A0E74"/>
    <w:rsid w:val="000A13A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D7C4F"/>
    <w:rsid w:val="000E200F"/>
    <w:rsid w:val="000E343E"/>
    <w:rsid w:val="000E6D27"/>
    <w:rsid w:val="000E72F2"/>
    <w:rsid w:val="000F21E8"/>
    <w:rsid w:val="000F47EE"/>
    <w:rsid w:val="000F6468"/>
    <w:rsid w:val="000F7910"/>
    <w:rsid w:val="00103057"/>
    <w:rsid w:val="00107D77"/>
    <w:rsid w:val="00116EF2"/>
    <w:rsid w:val="00124062"/>
    <w:rsid w:val="00126C2B"/>
    <w:rsid w:val="00131417"/>
    <w:rsid w:val="00132954"/>
    <w:rsid w:val="001343C4"/>
    <w:rsid w:val="00137DDD"/>
    <w:rsid w:val="00140765"/>
    <w:rsid w:val="001524C9"/>
    <w:rsid w:val="00161B4B"/>
    <w:rsid w:val="001641FA"/>
    <w:rsid w:val="00164579"/>
    <w:rsid w:val="0016475A"/>
    <w:rsid w:val="00165ECC"/>
    <w:rsid w:val="00166019"/>
    <w:rsid w:val="00174050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2F20"/>
    <w:rsid w:val="001C3792"/>
    <w:rsid w:val="001C499E"/>
    <w:rsid w:val="001C6C8F"/>
    <w:rsid w:val="001D0CB4"/>
    <w:rsid w:val="001D1169"/>
    <w:rsid w:val="001D2674"/>
    <w:rsid w:val="001D39FD"/>
    <w:rsid w:val="001D7E89"/>
    <w:rsid w:val="001E485B"/>
    <w:rsid w:val="001F1E3D"/>
    <w:rsid w:val="001F26EC"/>
    <w:rsid w:val="001F5252"/>
    <w:rsid w:val="001F53F1"/>
    <w:rsid w:val="0020055A"/>
    <w:rsid w:val="00201AA1"/>
    <w:rsid w:val="00205239"/>
    <w:rsid w:val="00205866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57785"/>
    <w:rsid w:val="00260B8C"/>
    <w:rsid w:val="002610EC"/>
    <w:rsid w:val="002613E6"/>
    <w:rsid w:val="00261D9E"/>
    <w:rsid w:val="0026281C"/>
    <w:rsid w:val="00263CEC"/>
    <w:rsid w:val="0026581E"/>
    <w:rsid w:val="002659C5"/>
    <w:rsid w:val="00274F6B"/>
    <w:rsid w:val="00275884"/>
    <w:rsid w:val="00280525"/>
    <w:rsid w:val="00280A12"/>
    <w:rsid w:val="0028107C"/>
    <w:rsid w:val="0028231D"/>
    <w:rsid w:val="00284F97"/>
    <w:rsid w:val="00287B24"/>
    <w:rsid w:val="00287DC0"/>
    <w:rsid w:val="00291485"/>
    <w:rsid w:val="00292470"/>
    <w:rsid w:val="0029673A"/>
    <w:rsid w:val="002A25AE"/>
    <w:rsid w:val="002B3DF1"/>
    <w:rsid w:val="002B52EB"/>
    <w:rsid w:val="002B64EA"/>
    <w:rsid w:val="002C5D15"/>
    <w:rsid w:val="002D41F4"/>
    <w:rsid w:val="002D7B0C"/>
    <w:rsid w:val="002D7B42"/>
    <w:rsid w:val="002E163A"/>
    <w:rsid w:val="002E21C3"/>
    <w:rsid w:val="002F1328"/>
    <w:rsid w:val="002F5FFC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59C6"/>
    <w:rsid w:val="0032667B"/>
    <w:rsid w:val="00331D08"/>
    <w:rsid w:val="003323B5"/>
    <w:rsid w:val="003373EF"/>
    <w:rsid w:val="00337E7F"/>
    <w:rsid w:val="00344EC7"/>
    <w:rsid w:val="00350587"/>
    <w:rsid w:val="00350FBE"/>
    <w:rsid w:val="00357BFF"/>
    <w:rsid w:val="003611D5"/>
    <w:rsid w:val="00362B02"/>
    <w:rsid w:val="0036404C"/>
    <w:rsid w:val="00364D77"/>
    <w:rsid w:val="003653D5"/>
    <w:rsid w:val="00366388"/>
    <w:rsid w:val="003714AA"/>
    <w:rsid w:val="00376A0A"/>
    <w:rsid w:val="00380B14"/>
    <w:rsid w:val="0038356B"/>
    <w:rsid w:val="00384305"/>
    <w:rsid w:val="0039268F"/>
    <w:rsid w:val="003928D4"/>
    <w:rsid w:val="00392F9B"/>
    <w:rsid w:val="00394595"/>
    <w:rsid w:val="003945FF"/>
    <w:rsid w:val="0039465E"/>
    <w:rsid w:val="003A1A19"/>
    <w:rsid w:val="003A4682"/>
    <w:rsid w:val="003A5B0C"/>
    <w:rsid w:val="003B01CD"/>
    <w:rsid w:val="003B348E"/>
    <w:rsid w:val="003B3ED5"/>
    <w:rsid w:val="003C113F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15F8A"/>
    <w:rsid w:val="0042107E"/>
    <w:rsid w:val="004235B1"/>
    <w:rsid w:val="004236D5"/>
    <w:rsid w:val="00424375"/>
    <w:rsid w:val="004372DD"/>
    <w:rsid w:val="00441088"/>
    <w:rsid w:val="00441724"/>
    <w:rsid w:val="0044185E"/>
    <w:rsid w:val="00446431"/>
    <w:rsid w:val="00446AED"/>
    <w:rsid w:val="00454148"/>
    <w:rsid w:val="00460932"/>
    <w:rsid w:val="004621B3"/>
    <w:rsid w:val="0046364F"/>
    <w:rsid w:val="00465073"/>
    <w:rsid w:val="0047471A"/>
    <w:rsid w:val="00475402"/>
    <w:rsid w:val="004819BA"/>
    <w:rsid w:val="00483A7A"/>
    <w:rsid w:val="00483D65"/>
    <w:rsid w:val="00484B24"/>
    <w:rsid w:val="00486B3D"/>
    <w:rsid w:val="00490692"/>
    <w:rsid w:val="00491D46"/>
    <w:rsid w:val="004925F2"/>
    <w:rsid w:val="004A66C3"/>
    <w:rsid w:val="004A66CF"/>
    <w:rsid w:val="004B17DA"/>
    <w:rsid w:val="004C020F"/>
    <w:rsid w:val="004E3969"/>
    <w:rsid w:val="004F45AB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0137"/>
    <w:rsid w:val="0057200E"/>
    <w:rsid w:val="00572A0F"/>
    <w:rsid w:val="00574FE0"/>
    <w:rsid w:val="00576D2D"/>
    <w:rsid w:val="00583FC8"/>
    <w:rsid w:val="00584F88"/>
    <w:rsid w:val="005859EB"/>
    <w:rsid w:val="00587CF5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3DC9"/>
    <w:rsid w:val="005F439D"/>
    <w:rsid w:val="005F511A"/>
    <w:rsid w:val="005F7305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120B"/>
    <w:rsid w:val="00644BA9"/>
    <w:rsid w:val="0064692C"/>
    <w:rsid w:val="00653F68"/>
    <w:rsid w:val="00666D95"/>
    <w:rsid w:val="006802C4"/>
    <w:rsid w:val="0068429A"/>
    <w:rsid w:val="00685FDD"/>
    <w:rsid w:val="006912DC"/>
    <w:rsid w:val="00693676"/>
    <w:rsid w:val="006A5611"/>
    <w:rsid w:val="006A56D2"/>
    <w:rsid w:val="006A71DE"/>
    <w:rsid w:val="006A76D7"/>
    <w:rsid w:val="006B0743"/>
    <w:rsid w:val="006B2D23"/>
    <w:rsid w:val="006B3EF4"/>
    <w:rsid w:val="006B6247"/>
    <w:rsid w:val="006C4E52"/>
    <w:rsid w:val="006C6A77"/>
    <w:rsid w:val="006D1212"/>
    <w:rsid w:val="006D1F6D"/>
    <w:rsid w:val="006D45BB"/>
    <w:rsid w:val="006D49F0"/>
    <w:rsid w:val="006D7F2E"/>
    <w:rsid w:val="006E235E"/>
    <w:rsid w:val="006E6A74"/>
    <w:rsid w:val="006F0D3C"/>
    <w:rsid w:val="006F2EDC"/>
    <w:rsid w:val="006F623C"/>
    <w:rsid w:val="006F72F5"/>
    <w:rsid w:val="00702561"/>
    <w:rsid w:val="00704625"/>
    <w:rsid w:val="00707FD3"/>
    <w:rsid w:val="00710718"/>
    <w:rsid w:val="00711E70"/>
    <w:rsid w:val="0071249D"/>
    <w:rsid w:val="00715A9A"/>
    <w:rsid w:val="00716152"/>
    <w:rsid w:val="0072030B"/>
    <w:rsid w:val="00720747"/>
    <w:rsid w:val="00720DCE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4797"/>
    <w:rsid w:val="007661BA"/>
    <w:rsid w:val="00766405"/>
    <w:rsid w:val="0076691A"/>
    <w:rsid w:val="00772DA9"/>
    <w:rsid w:val="00775322"/>
    <w:rsid w:val="007814C9"/>
    <w:rsid w:val="00787700"/>
    <w:rsid w:val="0079212F"/>
    <w:rsid w:val="00794685"/>
    <w:rsid w:val="007A18E0"/>
    <w:rsid w:val="007A2F5A"/>
    <w:rsid w:val="007A5AA1"/>
    <w:rsid w:val="007C1230"/>
    <w:rsid w:val="007D186F"/>
    <w:rsid w:val="007D6262"/>
    <w:rsid w:val="007E4DDC"/>
    <w:rsid w:val="007E5E71"/>
    <w:rsid w:val="007E67B3"/>
    <w:rsid w:val="008018A8"/>
    <w:rsid w:val="00801B7F"/>
    <w:rsid w:val="00802E02"/>
    <w:rsid w:val="00810225"/>
    <w:rsid w:val="008123BA"/>
    <w:rsid w:val="008137F3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192"/>
    <w:rsid w:val="00854D77"/>
    <w:rsid w:val="008576F6"/>
    <w:rsid w:val="00857713"/>
    <w:rsid w:val="008629D8"/>
    <w:rsid w:val="00862C21"/>
    <w:rsid w:val="00871F12"/>
    <w:rsid w:val="00874376"/>
    <w:rsid w:val="008812F7"/>
    <w:rsid w:val="00882053"/>
    <w:rsid w:val="008942A2"/>
    <w:rsid w:val="0089534A"/>
    <w:rsid w:val="008A529C"/>
    <w:rsid w:val="008B446A"/>
    <w:rsid w:val="008B5E47"/>
    <w:rsid w:val="008C0880"/>
    <w:rsid w:val="008C27FD"/>
    <w:rsid w:val="008D37F0"/>
    <w:rsid w:val="008D3CE0"/>
    <w:rsid w:val="008D7FDC"/>
    <w:rsid w:val="008E4B7A"/>
    <w:rsid w:val="008E6248"/>
    <w:rsid w:val="008F6EDE"/>
    <w:rsid w:val="00901B13"/>
    <w:rsid w:val="00902002"/>
    <w:rsid w:val="00902CEB"/>
    <w:rsid w:val="009064C0"/>
    <w:rsid w:val="009078CB"/>
    <w:rsid w:val="00907EC2"/>
    <w:rsid w:val="00912A0A"/>
    <w:rsid w:val="00913598"/>
    <w:rsid w:val="00913892"/>
    <w:rsid w:val="0091722D"/>
    <w:rsid w:val="009215E3"/>
    <w:rsid w:val="00926C5B"/>
    <w:rsid w:val="00930B85"/>
    <w:rsid w:val="00931977"/>
    <w:rsid w:val="00936CF0"/>
    <w:rsid w:val="00937012"/>
    <w:rsid w:val="0094197F"/>
    <w:rsid w:val="00941E39"/>
    <w:rsid w:val="00942106"/>
    <w:rsid w:val="0094260D"/>
    <w:rsid w:val="00946121"/>
    <w:rsid w:val="00947DC8"/>
    <w:rsid w:val="00950ADE"/>
    <w:rsid w:val="00952A59"/>
    <w:rsid w:val="00952B21"/>
    <w:rsid w:val="009561C4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2C6E"/>
    <w:rsid w:val="00985264"/>
    <w:rsid w:val="009856A1"/>
    <w:rsid w:val="00990D91"/>
    <w:rsid w:val="009915B2"/>
    <w:rsid w:val="00992B92"/>
    <w:rsid w:val="009A056D"/>
    <w:rsid w:val="009A17FC"/>
    <w:rsid w:val="009A2869"/>
    <w:rsid w:val="009A3997"/>
    <w:rsid w:val="009A50D4"/>
    <w:rsid w:val="009A67D7"/>
    <w:rsid w:val="009A7614"/>
    <w:rsid w:val="009C016F"/>
    <w:rsid w:val="009C26DF"/>
    <w:rsid w:val="009C2A7B"/>
    <w:rsid w:val="009C3C75"/>
    <w:rsid w:val="009C4BE5"/>
    <w:rsid w:val="009C7609"/>
    <w:rsid w:val="009E17E1"/>
    <w:rsid w:val="009E1BBE"/>
    <w:rsid w:val="009E26F1"/>
    <w:rsid w:val="009E45C5"/>
    <w:rsid w:val="009E47B1"/>
    <w:rsid w:val="009F003E"/>
    <w:rsid w:val="009F0109"/>
    <w:rsid w:val="009F01E9"/>
    <w:rsid w:val="009F1185"/>
    <w:rsid w:val="009F5416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62578"/>
    <w:rsid w:val="00A701AF"/>
    <w:rsid w:val="00A7137C"/>
    <w:rsid w:val="00A75504"/>
    <w:rsid w:val="00A8225E"/>
    <w:rsid w:val="00A8296D"/>
    <w:rsid w:val="00A83EBE"/>
    <w:rsid w:val="00A8594A"/>
    <w:rsid w:val="00A86417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3D8A"/>
    <w:rsid w:val="00AE65F6"/>
    <w:rsid w:val="00AF053E"/>
    <w:rsid w:val="00AF7A5F"/>
    <w:rsid w:val="00B00587"/>
    <w:rsid w:val="00B039E8"/>
    <w:rsid w:val="00B043A1"/>
    <w:rsid w:val="00B12500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29C"/>
    <w:rsid w:val="00B54655"/>
    <w:rsid w:val="00B6045F"/>
    <w:rsid w:val="00B6058C"/>
    <w:rsid w:val="00B60BEA"/>
    <w:rsid w:val="00B7242A"/>
    <w:rsid w:val="00B8071F"/>
    <w:rsid w:val="00B82B4E"/>
    <w:rsid w:val="00B8420E"/>
    <w:rsid w:val="00B87CF7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2616"/>
    <w:rsid w:val="00BD542D"/>
    <w:rsid w:val="00BD6E66"/>
    <w:rsid w:val="00BE1962"/>
    <w:rsid w:val="00BE4821"/>
    <w:rsid w:val="00BF17F2"/>
    <w:rsid w:val="00BF49CD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17DA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EBF"/>
    <w:rsid w:val="00CE2A37"/>
    <w:rsid w:val="00CE34A0"/>
    <w:rsid w:val="00CE3E54"/>
    <w:rsid w:val="00CF29B8"/>
    <w:rsid w:val="00CF2E07"/>
    <w:rsid w:val="00CF2E1A"/>
    <w:rsid w:val="00CF40E8"/>
    <w:rsid w:val="00CF6EC0"/>
    <w:rsid w:val="00CF715C"/>
    <w:rsid w:val="00D022EC"/>
    <w:rsid w:val="00D05217"/>
    <w:rsid w:val="00D06182"/>
    <w:rsid w:val="00D125BD"/>
    <w:rsid w:val="00D12661"/>
    <w:rsid w:val="00D14F61"/>
    <w:rsid w:val="00D15795"/>
    <w:rsid w:val="00D1582D"/>
    <w:rsid w:val="00D1794B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1C3C"/>
    <w:rsid w:val="00D830E8"/>
    <w:rsid w:val="00D84240"/>
    <w:rsid w:val="00D86A30"/>
    <w:rsid w:val="00D8777A"/>
    <w:rsid w:val="00D87F0E"/>
    <w:rsid w:val="00D911F1"/>
    <w:rsid w:val="00D9201C"/>
    <w:rsid w:val="00D92EAD"/>
    <w:rsid w:val="00D94CC2"/>
    <w:rsid w:val="00D95ABA"/>
    <w:rsid w:val="00D97E79"/>
    <w:rsid w:val="00DA1633"/>
    <w:rsid w:val="00DA29C3"/>
    <w:rsid w:val="00DA6422"/>
    <w:rsid w:val="00DB0557"/>
    <w:rsid w:val="00DB2C80"/>
    <w:rsid w:val="00DC0952"/>
    <w:rsid w:val="00DC2340"/>
    <w:rsid w:val="00DC30DA"/>
    <w:rsid w:val="00DC529F"/>
    <w:rsid w:val="00DE0F07"/>
    <w:rsid w:val="00DE287B"/>
    <w:rsid w:val="00DE2FF1"/>
    <w:rsid w:val="00DE603B"/>
    <w:rsid w:val="00DF129D"/>
    <w:rsid w:val="00DF4371"/>
    <w:rsid w:val="00DF625F"/>
    <w:rsid w:val="00DF74DB"/>
    <w:rsid w:val="00E01841"/>
    <w:rsid w:val="00E03EAE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A9C"/>
    <w:rsid w:val="00E70C40"/>
    <w:rsid w:val="00E710C7"/>
    <w:rsid w:val="00E80DED"/>
    <w:rsid w:val="00E8369E"/>
    <w:rsid w:val="00E95ED3"/>
    <w:rsid w:val="00EA2224"/>
    <w:rsid w:val="00EA7542"/>
    <w:rsid w:val="00EB2280"/>
    <w:rsid w:val="00EC1621"/>
    <w:rsid w:val="00EC1FF0"/>
    <w:rsid w:val="00EC2CCA"/>
    <w:rsid w:val="00EC662E"/>
    <w:rsid w:val="00ED07FE"/>
    <w:rsid w:val="00ED0B7D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A8F"/>
    <w:rsid w:val="00F42F7B"/>
    <w:rsid w:val="00F459EB"/>
    <w:rsid w:val="00F52C9C"/>
    <w:rsid w:val="00F55BE1"/>
    <w:rsid w:val="00F6336A"/>
    <w:rsid w:val="00F70B43"/>
    <w:rsid w:val="00F72065"/>
    <w:rsid w:val="00F75722"/>
    <w:rsid w:val="00F778DC"/>
    <w:rsid w:val="00F849BE"/>
    <w:rsid w:val="00F940D3"/>
    <w:rsid w:val="00F94A4B"/>
    <w:rsid w:val="00F97237"/>
    <w:rsid w:val="00F97AD4"/>
    <w:rsid w:val="00FA07D2"/>
    <w:rsid w:val="00FA3E81"/>
    <w:rsid w:val="00FB0917"/>
    <w:rsid w:val="00FB0F16"/>
    <w:rsid w:val="00FB123D"/>
    <w:rsid w:val="00FB1D7F"/>
    <w:rsid w:val="00FB59FB"/>
    <w:rsid w:val="00FB72A0"/>
    <w:rsid w:val="00FC1D8A"/>
    <w:rsid w:val="00FC35C5"/>
    <w:rsid w:val="00FC7DBF"/>
    <w:rsid w:val="00FD20A8"/>
    <w:rsid w:val="00FD2C70"/>
    <w:rsid w:val="00FE2067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9890"/>
  <w15:chartTrackingRefBased/>
  <w15:docId w15:val="{5DF2DD09-FDD8-43B0-BFF2-46D67E3A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9" w:qFormat="1"/>
    <w:lsdException w:name="Quote" w:semiHidden="1" w:uiPriority="9" w:qFormat="1"/>
    <w:lsdException w:name="Intense Quote" w:semiHidden="1" w:uiPriority="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" w:qFormat="1"/>
    <w:lsdException w:name="Intense Emphasis" w:semiHidden="1" w:uiPriority="9" w:qFormat="1"/>
    <w:lsdException w:name="Subtle Reference" w:semiHidden="1" w:uiPriority="9" w:qFormat="1"/>
    <w:lsdException w:name="Intense Reference" w:semiHidden="1" w:uiPriority="9" w:qFormat="1"/>
    <w:lsdException w:name="Book Title" w:semiHidden="1" w:uiPriority="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ekv.grundtext.arial"/>
    <w:qFormat/>
    <w:rsid w:val="000E2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semiHidden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semiHidden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82C6E"/>
    <w:rPr>
      <w:sz w:val="16"/>
    </w:rPr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styleId="TabellemithellemGitternetz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semiHidden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semiHidden/>
    <w:unhideWhenUsed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0A13A1"/>
    <w:rPr>
      <w:rFonts w:ascii="Comic Sans MS" w:hAnsi="Comic Sans MS"/>
      <w:noProof/>
      <w:vanish w:val="0"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semiHidden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semiHidden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quelleobjekt">
    <w:name w:val="ekv.quelle.objekt"/>
    <w:basedOn w:val="Standard"/>
    <w:rsid w:val="00E70A9C"/>
    <w:pPr>
      <w:tabs>
        <w:tab w:val="clear" w:pos="340"/>
        <w:tab w:val="clear" w:pos="595"/>
        <w:tab w:val="clear" w:pos="851"/>
      </w:tabs>
      <w:spacing w:line="130" w:lineRule="exact"/>
    </w:pPr>
    <w:rPr>
      <w:sz w:val="10"/>
    </w:rPr>
  </w:style>
  <w:style w:type="paragraph" w:styleId="Listenabsatz">
    <w:name w:val="List Paragraph"/>
    <w:basedOn w:val="Standard"/>
    <w:uiPriority w:val="9"/>
    <w:semiHidden/>
    <w:qFormat/>
    <w:rsid w:val="00B12500"/>
    <w:pPr>
      <w:ind w:left="720"/>
      <w:contextualSpacing/>
    </w:pPr>
  </w:style>
  <w:style w:type="paragraph" w:customStyle="1" w:styleId="ekvaufzhlung1">
    <w:name w:val="ekv.aufzählung.1"/>
    <w:basedOn w:val="Standard"/>
    <w:rsid w:val="00275884"/>
    <w:pPr>
      <w:tabs>
        <w:tab w:val="clear" w:pos="340"/>
        <w:tab w:val="clear" w:pos="595"/>
        <w:tab w:val="clear" w:pos="851"/>
        <w:tab w:val="left" w:pos="794"/>
        <w:tab w:val="left" w:pos="936"/>
        <w:tab w:val="left" w:pos="1134"/>
        <w:tab w:val="left" w:pos="1191"/>
      </w:tabs>
      <w:ind w:left="680" w:hanging="340"/>
    </w:pPr>
  </w:style>
  <w:style w:type="paragraph" w:customStyle="1" w:styleId="ekvaufzhlung2">
    <w:name w:val="ekv.aufzählung.2"/>
    <w:basedOn w:val="Standard"/>
    <w:rsid w:val="00275884"/>
    <w:pPr>
      <w:tabs>
        <w:tab w:val="clear" w:pos="340"/>
        <w:tab w:val="clear" w:pos="595"/>
        <w:tab w:val="clear" w:pos="851"/>
        <w:tab w:val="left" w:pos="1134"/>
        <w:tab w:val="left" w:pos="1276"/>
        <w:tab w:val="left" w:pos="1474"/>
        <w:tab w:val="left" w:pos="1531"/>
      </w:tabs>
      <w:ind w:left="1020" w:hanging="340"/>
    </w:pPr>
  </w:style>
  <w:style w:type="paragraph" w:customStyle="1" w:styleId="ekvaufzhlung3">
    <w:name w:val="ekv.aufzählung.3"/>
    <w:basedOn w:val="Standard"/>
    <w:rsid w:val="00275884"/>
    <w:pPr>
      <w:tabs>
        <w:tab w:val="clear" w:pos="340"/>
        <w:tab w:val="clear" w:pos="595"/>
        <w:tab w:val="clear" w:pos="851"/>
        <w:tab w:val="left" w:pos="1474"/>
        <w:tab w:val="left" w:pos="1616"/>
        <w:tab w:val="left" w:pos="1814"/>
        <w:tab w:val="left" w:pos="1871"/>
      </w:tabs>
      <w:ind w:left="1361" w:hanging="340"/>
    </w:pPr>
  </w:style>
  <w:style w:type="paragraph" w:customStyle="1" w:styleId="ekvfremdtext">
    <w:name w:val="ekv.fremdtext"/>
    <w:basedOn w:val="Standard"/>
    <w:rsid w:val="00666D95"/>
    <w:rPr>
      <w:rFonts w:ascii="Times New Roman" w:hAnsi="Times New Roman"/>
      <w:sz w:val="21"/>
    </w:rPr>
  </w:style>
  <w:style w:type="paragraph" w:customStyle="1" w:styleId="ekvfussnote">
    <w:name w:val="ekv.fussnote"/>
    <w:basedOn w:val="Standard"/>
    <w:qFormat/>
    <w:rsid w:val="00666D95"/>
    <w:rPr>
      <w:sz w:val="17"/>
    </w:rPr>
  </w:style>
  <w:style w:type="character" w:customStyle="1" w:styleId="ekvhandschriftausgeblendet">
    <w:name w:val="ekv.handschrift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szCs w:val="21"/>
      <w:lang w:val="de-DE"/>
    </w:rPr>
  </w:style>
  <w:style w:type="character" w:customStyle="1" w:styleId="ekvlckentextausgeblendet">
    <w:name w:val="ekv.lückentext.ausgeblendet"/>
    <w:basedOn w:val="Absatz-Standardschriftart"/>
    <w:uiPriority w:val="1"/>
    <w:semiHidden/>
    <w:qFormat/>
    <w:rsid w:val="00A8296D"/>
    <w:rPr>
      <w:rFonts w:ascii="Times New Roman" w:hAnsi="Times New Roman"/>
      <w:i/>
      <w:color w:val="FFFFFF" w:themeColor="background1"/>
      <w:sz w:val="21"/>
    </w:rPr>
  </w:style>
  <w:style w:type="character" w:customStyle="1" w:styleId="ekvlsungausgeblendet">
    <w:name w:val="ekv.lösung.ausgeblendet"/>
    <w:basedOn w:val="Absatz-Standardschriftart"/>
    <w:uiPriority w:val="1"/>
    <w:semiHidden/>
    <w:qFormat/>
    <w:rsid w:val="00A8296D"/>
    <w:rPr>
      <w:rFonts w:ascii="Comic Sans MS" w:hAnsi="Comic Sans MS"/>
      <w:noProof/>
      <w:color w:val="FFFFFF" w:themeColor="background1"/>
      <w:sz w:val="21"/>
      <w:lang w:val="de-DE"/>
    </w:rPr>
  </w:style>
  <w:style w:type="paragraph" w:customStyle="1" w:styleId="ekvue1fremdtext">
    <w:name w:val="ekv.ue1.fremdtext"/>
    <w:basedOn w:val="ekvue1times"/>
    <w:qFormat/>
    <w:rsid w:val="002B52EB"/>
  </w:style>
  <w:style w:type="paragraph" w:customStyle="1" w:styleId="ekvue2fremdtext">
    <w:name w:val="ekv.ue2.fremdtext"/>
    <w:basedOn w:val="ekvue2times"/>
    <w:qFormat/>
    <w:rsid w:val="002B52EB"/>
  </w:style>
  <w:style w:type="paragraph" w:customStyle="1" w:styleId="ekvue3fremdtext">
    <w:name w:val="ekv.ue3.fremdtext"/>
    <w:basedOn w:val="ekvue3times"/>
    <w:qFormat/>
    <w:rsid w:val="002B52EB"/>
  </w:style>
  <w:style w:type="character" w:customStyle="1" w:styleId="ekvquellefett">
    <w:name w:val="ekv.quelle.fett"/>
    <w:basedOn w:val="Absatz-Standardschriftart"/>
    <w:uiPriority w:val="1"/>
    <w:qFormat/>
    <w:rsid w:val="000E200F"/>
    <w:rPr>
      <w:rFonts w:ascii="Arial" w:hAnsi="Arial"/>
      <w:b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tn036\AppData\Roaming\Microsoft\Templates\WD_KV_KL5_SSS_neutr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Klett Verlag, Stuttgart</dc:creator>
  <cp:keywords/>
  <dc:description/>
  <cp:lastModifiedBy/>
  <cp:revision>10</cp:revision>
  <cp:lastPrinted>2016-12-23T16:36:00Z</cp:lastPrinted>
  <dcterms:created xsi:type="dcterms:W3CDTF">2023-01-30T09:22:00Z</dcterms:created>
  <dcterms:modified xsi:type="dcterms:W3CDTF">2023-02-20T07:13:00Z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nummer">
    <vt:lpwstr>WD KV KL5 SSS neutral - Version 1.02</vt:lpwstr>
  </property>
</Properties>
</file>